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BD" w:rsidRDefault="00984ADC" w:rsidP="00AA2ABD">
      <w:pPr>
        <w:spacing w:after="0"/>
        <w:jc w:val="center"/>
        <w:rPr>
          <w:rFonts w:ascii="Times New Roman" w:hAnsi="Times New Roman" w:cs="Times New Roman"/>
          <w:sz w:val="24"/>
          <w:szCs w:val="24"/>
        </w:rPr>
      </w:pPr>
      <w:r w:rsidRPr="008B00B6">
        <w:rPr>
          <w:rFonts w:ascii="Times New Roman" w:hAnsi="Times New Roman" w:cs="Times New Roman"/>
          <w:sz w:val="24"/>
          <w:szCs w:val="24"/>
        </w:rPr>
        <w:t>Уважаем</w:t>
      </w:r>
      <w:r w:rsidR="006A17DE" w:rsidRPr="008B00B6">
        <w:rPr>
          <w:rFonts w:ascii="Times New Roman" w:hAnsi="Times New Roman" w:cs="Times New Roman"/>
          <w:sz w:val="24"/>
          <w:szCs w:val="24"/>
        </w:rPr>
        <w:t>ые коллеги</w:t>
      </w:r>
      <w:r w:rsidR="00D1583D">
        <w:rPr>
          <w:rFonts w:ascii="Times New Roman" w:hAnsi="Times New Roman" w:cs="Times New Roman"/>
          <w:sz w:val="24"/>
          <w:szCs w:val="24"/>
        </w:rPr>
        <w:t>!</w:t>
      </w:r>
      <w:r w:rsidR="00AA2ABD">
        <w:rPr>
          <w:rFonts w:ascii="Times New Roman" w:hAnsi="Times New Roman" w:cs="Times New Roman"/>
          <w:sz w:val="24"/>
          <w:szCs w:val="24"/>
        </w:rPr>
        <w:t xml:space="preserve"> </w:t>
      </w:r>
    </w:p>
    <w:p w:rsidR="00196DC5" w:rsidRDefault="00D1583D" w:rsidP="00AA2ABD">
      <w:pPr>
        <w:spacing w:after="0"/>
        <w:jc w:val="center"/>
        <w:rPr>
          <w:rFonts w:ascii="Times New Roman" w:hAnsi="Times New Roman" w:cs="Times New Roman"/>
          <w:sz w:val="24"/>
          <w:szCs w:val="24"/>
        </w:rPr>
      </w:pPr>
      <w:r>
        <w:rPr>
          <w:rFonts w:ascii="Times New Roman" w:hAnsi="Times New Roman" w:cs="Times New Roman"/>
          <w:sz w:val="24"/>
          <w:szCs w:val="24"/>
        </w:rPr>
        <w:t>П</w:t>
      </w:r>
      <w:r w:rsidR="00AA2ABD">
        <w:rPr>
          <w:rFonts w:ascii="Times New Roman" w:hAnsi="Times New Roman" w:cs="Times New Roman"/>
          <w:sz w:val="24"/>
          <w:szCs w:val="24"/>
        </w:rPr>
        <w:t>риглашаем к участию</w:t>
      </w:r>
      <w:r w:rsidR="00F71156" w:rsidRPr="008B00B6">
        <w:rPr>
          <w:rFonts w:ascii="Times New Roman" w:hAnsi="Times New Roman" w:cs="Times New Roman"/>
          <w:sz w:val="24"/>
          <w:szCs w:val="24"/>
        </w:rPr>
        <w:t>!</w:t>
      </w:r>
      <w:r w:rsidR="00196DC5">
        <w:rPr>
          <w:rFonts w:ascii="Times New Roman" w:hAnsi="Times New Roman" w:cs="Times New Roman"/>
          <w:sz w:val="24"/>
          <w:szCs w:val="24"/>
        </w:rPr>
        <w:t xml:space="preserve"> </w:t>
      </w:r>
    </w:p>
    <w:p w:rsidR="00AA2ABD" w:rsidRDefault="00AA2ABD" w:rsidP="00AA2ABD">
      <w:pPr>
        <w:spacing w:after="0"/>
        <w:jc w:val="center"/>
        <w:rPr>
          <w:rFonts w:ascii="Times New Roman" w:hAnsi="Times New Roman" w:cs="Times New Roman"/>
          <w:sz w:val="24"/>
          <w:szCs w:val="24"/>
        </w:rPr>
      </w:pPr>
    </w:p>
    <w:p w:rsidR="00AA2ABD" w:rsidRDefault="008B00B6" w:rsidP="00C53D07">
      <w:pPr>
        <w:widowControl w:val="0"/>
        <w:suppressAutoHyphens/>
        <w:spacing w:before="57" w:after="0" w:line="100" w:lineRule="atLeast"/>
        <w:ind w:firstLine="680"/>
        <w:jc w:val="both"/>
        <w:rPr>
          <w:rFonts w:ascii="Times New Roman" w:hAnsi="Times New Roman"/>
          <w:sz w:val="24"/>
          <w:szCs w:val="24"/>
        </w:rPr>
      </w:pPr>
      <w:r w:rsidRPr="008B00B6">
        <w:rPr>
          <w:rFonts w:ascii="Times New Roman" w:hAnsi="Times New Roman"/>
          <w:sz w:val="24"/>
          <w:szCs w:val="24"/>
        </w:rPr>
        <w:t>В  Санкт-Петербурге с 14 по 16 ноября  2019 года пройдет</w:t>
      </w:r>
      <w:r w:rsidR="00AA2ABD" w:rsidRPr="00AA2ABD">
        <w:t xml:space="preserve"> </w:t>
      </w:r>
      <w:r w:rsidR="008518E4" w:rsidRPr="00AA2ABD">
        <w:rPr>
          <w:rFonts w:ascii="Times New Roman" w:hAnsi="Times New Roman"/>
          <w:sz w:val="24"/>
          <w:szCs w:val="24"/>
        </w:rPr>
        <w:t xml:space="preserve">круглый стол «Актуальные вопросы реализации дополнительных образовательных программ в </w:t>
      </w:r>
      <w:r w:rsidR="008518E4">
        <w:rPr>
          <w:rFonts w:ascii="Times New Roman" w:hAnsi="Times New Roman"/>
          <w:sz w:val="24"/>
          <w:szCs w:val="24"/>
        </w:rPr>
        <w:t>области театрального искусства»</w:t>
      </w:r>
      <w:r w:rsidR="008518E4" w:rsidRPr="008518E4">
        <w:rPr>
          <w:rFonts w:ascii="Times New Roman" w:hAnsi="Times New Roman"/>
          <w:sz w:val="24"/>
          <w:szCs w:val="24"/>
        </w:rPr>
        <w:t xml:space="preserve"> </w:t>
      </w:r>
      <w:r w:rsidR="008518E4">
        <w:rPr>
          <w:rFonts w:ascii="Times New Roman" w:hAnsi="Times New Roman"/>
          <w:sz w:val="24"/>
          <w:szCs w:val="24"/>
        </w:rPr>
        <w:t xml:space="preserve">в рамках </w:t>
      </w:r>
      <w:r w:rsidR="00AA2ABD" w:rsidRPr="00AA2ABD">
        <w:rPr>
          <w:rFonts w:ascii="Times New Roman" w:hAnsi="Times New Roman"/>
          <w:sz w:val="24"/>
          <w:szCs w:val="24"/>
        </w:rPr>
        <w:t>Всероссийск</w:t>
      </w:r>
      <w:r w:rsidR="008518E4">
        <w:rPr>
          <w:rFonts w:ascii="Times New Roman" w:hAnsi="Times New Roman"/>
          <w:sz w:val="24"/>
          <w:szCs w:val="24"/>
        </w:rPr>
        <w:t>ой</w:t>
      </w:r>
      <w:r w:rsidR="00AA2ABD" w:rsidRPr="00AA2ABD">
        <w:rPr>
          <w:rFonts w:ascii="Times New Roman" w:hAnsi="Times New Roman"/>
          <w:sz w:val="24"/>
          <w:szCs w:val="24"/>
        </w:rPr>
        <w:t xml:space="preserve"> научно-практическ</w:t>
      </w:r>
      <w:r w:rsidR="008518E4">
        <w:rPr>
          <w:rFonts w:ascii="Times New Roman" w:hAnsi="Times New Roman"/>
          <w:sz w:val="24"/>
          <w:szCs w:val="24"/>
        </w:rPr>
        <w:t>ой</w:t>
      </w:r>
      <w:r w:rsidR="00AA2ABD" w:rsidRPr="00AA2ABD">
        <w:rPr>
          <w:rFonts w:ascii="Times New Roman" w:hAnsi="Times New Roman"/>
          <w:sz w:val="24"/>
          <w:szCs w:val="24"/>
        </w:rPr>
        <w:t xml:space="preserve"> конференци</w:t>
      </w:r>
      <w:r w:rsidR="008518E4">
        <w:rPr>
          <w:rFonts w:ascii="Times New Roman" w:hAnsi="Times New Roman"/>
          <w:sz w:val="24"/>
          <w:szCs w:val="24"/>
        </w:rPr>
        <w:t xml:space="preserve">и </w:t>
      </w:r>
      <w:r w:rsidR="00AA2ABD" w:rsidRPr="00AA2ABD">
        <w:rPr>
          <w:rFonts w:ascii="Times New Roman" w:hAnsi="Times New Roman"/>
          <w:sz w:val="24"/>
          <w:szCs w:val="24"/>
        </w:rPr>
        <w:t>«Детская школа искусств - 2019: образование, управление, развитие»</w:t>
      </w:r>
      <w:r w:rsidR="008518E4">
        <w:rPr>
          <w:rFonts w:ascii="Times New Roman" w:hAnsi="Times New Roman"/>
          <w:sz w:val="24"/>
          <w:szCs w:val="24"/>
        </w:rPr>
        <w:t xml:space="preserve">, </w:t>
      </w:r>
      <w:r w:rsidR="00AA2ABD">
        <w:rPr>
          <w:rFonts w:ascii="Times New Roman" w:hAnsi="Times New Roman"/>
          <w:sz w:val="24"/>
          <w:szCs w:val="24"/>
        </w:rPr>
        <w:t xml:space="preserve">секции «Образование» </w:t>
      </w:r>
      <w:r w:rsidRPr="008B00B6">
        <w:rPr>
          <w:rFonts w:ascii="Times New Roman" w:hAnsi="Times New Roman"/>
          <w:sz w:val="24"/>
          <w:szCs w:val="24"/>
        </w:rPr>
        <w:t>VIII Санкт-Петербургск</w:t>
      </w:r>
      <w:r w:rsidR="00AA2ABD">
        <w:rPr>
          <w:rFonts w:ascii="Times New Roman" w:hAnsi="Times New Roman"/>
          <w:sz w:val="24"/>
          <w:szCs w:val="24"/>
        </w:rPr>
        <w:t xml:space="preserve">ого  Международного </w:t>
      </w:r>
      <w:r w:rsidRPr="008B00B6">
        <w:rPr>
          <w:rFonts w:ascii="Times New Roman" w:hAnsi="Times New Roman"/>
          <w:sz w:val="24"/>
          <w:szCs w:val="24"/>
        </w:rPr>
        <w:t>культурн</w:t>
      </w:r>
      <w:r w:rsidR="00AA2ABD">
        <w:rPr>
          <w:rFonts w:ascii="Times New Roman" w:hAnsi="Times New Roman"/>
          <w:sz w:val="24"/>
          <w:szCs w:val="24"/>
        </w:rPr>
        <w:t>ого</w:t>
      </w:r>
      <w:r w:rsidRPr="008B00B6">
        <w:rPr>
          <w:rFonts w:ascii="Times New Roman" w:hAnsi="Times New Roman"/>
          <w:sz w:val="24"/>
          <w:szCs w:val="24"/>
        </w:rPr>
        <w:t xml:space="preserve"> форум</w:t>
      </w:r>
      <w:r w:rsidR="00AA2ABD">
        <w:rPr>
          <w:rFonts w:ascii="Times New Roman" w:hAnsi="Times New Roman"/>
          <w:sz w:val="24"/>
          <w:szCs w:val="24"/>
        </w:rPr>
        <w:t>а</w:t>
      </w:r>
      <w:r w:rsidRPr="008B00B6">
        <w:rPr>
          <w:rFonts w:ascii="Times New Roman" w:hAnsi="Times New Roman"/>
          <w:sz w:val="24"/>
          <w:szCs w:val="24"/>
        </w:rPr>
        <w:t xml:space="preserve">. </w:t>
      </w:r>
    </w:p>
    <w:p w:rsidR="000E5441" w:rsidRDefault="00121FFD" w:rsidP="00C53D07">
      <w:pPr>
        <w:widowControl w:val="0"/>
        <w:suppressAutoHyphens/>
        <w:spacing w:before="57" w:after="0" w:line="100" w:lineRule="atLeast"/>
        <w:ind w:firstLine="680"/>
        <w:jc w:val="both"/>
        <w:rPr>
          <w:rFonts w:ascii="Times New Roman" w:hAnsi="Times New Roman" w:cs="Times New Roman"/>
          <w:sz w:val="24"/>
          <w:szCs w:val="24"/>
        </w:rPr>
      </w:pPr>
      <w:r>
        <w:rPr>
          <w:rFonts w:ascii="Times New Roman" w:hAnsi="Times New Roman"/>
          <w:kern w:val="2"/>
          <w:sz w:val="24"/>
          <w:szCs w:val="24"/>
          <w:lang w:eastAsia="ru-RU" w:bidi="hi-IN"/>
        </w:rPr>
        <w:t>Ц</w:t>
      </w:r>
      <w:r w:rsidR="00F71156" w:rsidRPr="008B00B6">
        <w:rPr>
          <w:rFonts w:ascii="Times New Roman" w:hAnsi="Times New Roman" w:cs="Times New Roman"/>
          <w:sz w:val="24"/>
          <w:szCs w:val="24"/>
        </w:rPr>
        <w:t>ель</w:t>
      </w:r>
      <w:r>
        <w:rPr>
          <w:rFonts w:ascii="Times New Roman" w:hAnsi="Times New Roman" w:cs="Times New Roman"/>
          <w:sz w:val="24"/>
          <w:szCs w:val="24"/>
        </w:rPr>
        <w:t xml:space="preserve"> конференции – </w:t>
      </w:r>
      <w:r w:rsidR="008B00B6" w:rsidRPr="008B00B6">
        <w:rPr>
          <w:rFonts w:ascii="Times New Roman" w:hAnsi="Times New Roman" w:cs="Times New Roman"/>
          <w:sz w:val="24"/>
          <w:szCs w:val="24"/>
        </w:rPr>
        <w:t xml:space="preserve"> </w:t>
      </w:r>
      <w:r w:rsidR="00F71156" w:rsidRPr="008B00B6">
        <w:rPr>
          <w:rFonts w:ascii="Times New Roman" w:hAnsi="Times New Roman" w:cs="Times New Roman"/>
          <w:sz w:val="24"/>
          <w:szCs w:val="24"/>
        </w:rPr>
        <w:t>орг</w:t>
      </w:r>
      <w:r w:rsidR="008B00B6" w:rsidRPr="008B00B6">
        <w:rPr>
          <w:rFonts w:ascii="Times New Roman" w:hAnsi="Times New Roman" w:cs="Times New Roman"/>
          <w:sz w:val="24"/>
          <w:szCs w:val="24"/>
        </w:rPr>
        <w:t>анизация</w:t>
      </w:r>
      <w:r w:rsidR="00F71156" w:rsidRPr="008B00B6">
        <w:rPr>
          <w:rFonts w:ascii="Times New Roman" w:hAnsi="Times New Roman" w:cs="Times New Roman"/>
          <w:sz w:val="24"/>
          <w:szCs w:val="24"/>
        </w:rPr>
        <w:t xml:space="preserve"> открытой профессиональной площадки для обсуждения актуальных </w:t>
      </w:r>
      <w:proofErr w:type="gramStart"/>
      <w:r w:rsidR="00F71156" w:rsidRPr="008B00B6">
        <w:rPr>
          <w:rFonts w:ascii="Times New Roman" w:hAnsi="Times New Roman" w:cs="Times New Roman"/>
          <w:sz w:val="24"/>
          <w:szCs w:val="24"/>
        </w:rPr>
        <w:t>проблем развития системы детских школ искусств</w:t>
      </w:r>
      <w:proofErr w:type="gramEnd"/>
      <w:r w:rsidR="00F71156" w:rsidRPr="008B00B6">
        <w:rPr>
          <w:rFonts w:ascii="Times New Roman" w:hAnsi="Times New Roman" w:cs="Times New Roman"/>
          <w:sz w:val="24"/>
          <w:szCs w:val="24"/>
        </w:rPr>
        <w:t xml:space="preserve"> и распространения эффективных моделей педагогических и управленческих практик. </w:t>
      </w:r>
      <w:r w:rsidR="00AB0A7A" w:rsidRPr="00AB0A7A">
        <w:rPr>
          <w:rFonts w:ascii="Times New Roman" w:hAnsi="Times New Roman" w:cs="Times New Roman"/>
          <w:sz w:val="24"/>
          <w:szCs w:val="24"/>
        </w:rPr>
        <w:t>В конференции примут участие представители Министерства культуры Российской Федерации, руководители и специалисты органов управления культурой, региональных методических служб, руководители и другие представители детских школ искусс</w:t>
      </w:r>
      <w:r w:rsidR="00AA2ABD">
        <w:rPr>
          <w:rFonts w:ascii="Times New Roman" w:hAnsi="Times New Roman" w:cs="Times New Roman"/>
          <w:sz w:val="24"/>
          <w:szCs w:val="24"/>
        </w:rPr>
        <w:t>тв из различных регионов России и зарубежья.</w:t>
      </w:r>
      <w:r w:rsidR="004C5D7E">
        <w:rPr>
          <w:rFonts w:ascii="Times New Roman" w:hAnsi="Times New Roman" w:cs="Times New Roman"/>
          <w:sz w:val="24"/>
          <w:szCs w:val="24"/>
        </w:rPr>
        <w:t xml:space="preserve"> </w:t>
      </w:r>
    </w:p>
    <w:p w:rsidR="00BD7333" w:rsidRPr="004D355C" w:rsidRDefault="00BD7333" w:rsidP="00BD7333">
      <w:pPr>
        <w:widowControl w:val="0"/>
        <w:suppressAutoHyphens/>
        <w:spacing w:before="57" w:after="0" w:line="100" w:lineRule="atLeast"/>
        <w:ind w:firstLine="680"/>
        <w:jc w:val="both"/>
        <w:rPr>
          <w:rFonts w:ascii="Times New Roman" w:hAnsi="Times New Roman" w:cs="Times New Roman"/>
          <w:sz w:val="24"/>
          <w:szCs w:val="24"/>
        </w:rPr>
      </w:pPr>
      <w:r>
        <w:rPr>
          <w:rFonts w:ascii="Times New Roman" w:hAnsi="Times New Roman" w:cs="Times New Roman"/>
          <w:sz w:val="24"/>
          <w:szCs w:val="24"/>
        </w:rPr>
        <w:t>В плане работы конференции – обсуждение острых проблем современной детской школы искусств. Подробная информация в Положении (см. прилагаемый файл).</w:t>
      </w:r>
    </w:p>
    <w:p w:rsidR="00BD7333" w:rsidRPr="00BD7333" w:rsidRDefault="00BD7333" w:rsidP="00BD7333">
      <w:pPr>
        <w:autoSpaceDE w:val="0"/>
        <w:autoSpaceDN w:val="0"/>
        <w:adjustRightInd w:val="0"/>
        <w:spacing w:after="4"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Круглый стол </w:t>
      </w:r>
      <w:r w:rsidRPr="00AA2ABD">
        <w:rPr>
          <w:rFonts w:ascii="Times New Roman" w:hAnsi="Times New Roman"/>
          <w:sz w:val="24"/>
          <w:szCs w:val="24"/>
        </w:rPr>
        <w:t xml:space="preserve">«Актуальные вопросы реализации дополнительных образовательных программ в </w:t>
      </w:r>
      <w:r>
        <w:rPr>
          <w:rFonts w:ascii="Times New Roman" w:hAnsi="Times New Roman"/>
          <w:sz w:val="24"/>
          <w:szCs w:val="24"/>
        </w:rPr>
        <w:t xml:space="preserve">области </w:t>
      </w:r>
      <w:bookmarkStart w:id="0" w:name="_GoBack"/>
      <w:bookmarkEnd w:id="0"/>
      <w:r>
        <w:rPr>
          <w:rFonts w:ascii="Times New Roman" w:hAnsi="Times New Roman"/>
          <w:sz w:val="24"/>
          <w:szCs w:val="24"/>
        </w:rPr>
        <w:t>театрального искусства»</w:t>
      </w:r>
      <w:r>
        <w:rPr>
          <w:rFonts w:ascii="Times New Roman" w:hAnsi="Times New Roman"/>
          <w:sz w:val="24"/>
          <w:szCs w:val="24"/>
        </w:rPr>
        <w:t xml:space="preserve"> </w:t>
      </w:r>
      <w:r>
        <w:rPr>
          <w:rFonts w:ascii="Times New Roman" w:eastAsia="Times New Roman" w:hAnsi="Times New Roman" w:cs="Times New Roman"/>
          <w:color w:val="000000"/>
          <w:sz w:val="26"/>
          <w:szCs w:val="26"/>
          <w:lang w:eastAsia="ru-RU"/>
        </w:rPr>
        <w:t xml:space="preserve">пройдет </w:t>
      </w:r>
      <w:r w:rsidRPr="00BD7333">
        <w:rPr>
          <w:rFonts w:ascii="Times New Roman" w:eastAsia="Times New Roman" w:hAnsi="Times New Roman" w:cs="Times New Roman"/>
          <w:color w:val="000000"/>
          <w:sz w:val="26"/>
          <w:szCs w:val="26"/>
          <w:lang w:eastAsia="ru-RU"/>
        </w:rPr>
        <w:t>по следующим направлениям:</w:t>
      </w:r>
    </w:p>
    <w:p w:rsidR="00BD7333" w:rsidRPr="00BD7333" w:rsidRDefault="00BD7333" w:rsidP="00BD7333">
      <w:pPr>
        <w:autoSpaceDE w:val="0"/>
        <w:autoSpaceDN w:val="0"/>
        <w:adjustRightInd w:val="0"/>
        <w:spacing w:after="4" w:line="240" w:lineRule="auto"/>
        <w:jc w:val="both"/>
        <w:rPr>
          <w:rFonts w:ascii="Times New Roman" w:eastAsia="Times New Roman" w:hAnsi="Times New Roman" w:cs="Times New Roman"/>
          <w:color w:val="000000"/>
          <w:sz w:val="26"/>
          <w:szCs w:val="26"/>
          <w:lang w:eastAsia="ru-RU"/>
        </w:rPr>
      </w:pPr>
      <w:r w:rsidRPr="00BD7333">
        <w:rPr>
          <w:rFonts w:ascii="Times New Roman" w:eastAsia="Times New Roman" w:hAnsi="Times New Roman" w:cs="Times New Roman"/>
          <w:color w:val="000000"/>
          <w:sz w:val="26"/>
          <w:szCs w:val="26"/>
          <w:lang w:eastAsia="ru-RU"/>
        </w:rPr>
        <w:t>- практика реализации образовательных программ в области театрального искусства;</w:t>
      </w:r>
    </w:p>
    <w:p w:rsidR="00BD7333" w:rsidRPr="00BD7333" w:rsidRDefault="00BD7333" w:rsidP="00BD7333">
      <w:pPr>
        <w:widowControl w:val="0"/>
        <w:suppressAutoHyphens/>
        <w:spacing w:after="0" w:line="240" w:lineRule="auto"/>
        <w:jc w:val="both"/>
        <w:rPr>
          <w:rFonts w:ascii="Times New Roman" w:eastAsia="Times New Roman" w:hAnsi="Times New Roman" w:cs="Times New Roman"/>
          <w:kern w:val="2"/>
          <w:sz w:val="26"/>
          <w:szCs w:val="26"/>
          <w:lang w:eastAsia="ru-RU" w:bidi="hi-IN"/>
        </w:rPr>
      </w:pPr>
      <w:r w:rsidRPr="00BD7333">
        <w:rPr>
          <w:rFonts w:ascii="Times New Roman" w:eastAsia="Times New Roman" w:hAnsi="Times New Roman" w:cs="Times New Roman"/>
          <w:kern w:val="2"/>
          <w:sz w:val="26"/>
          <w:szCs w:val="26"/>
          <w:lang w:eastAsia="ru-RU" w:bidi="hi-IN"/>
        </w:rPr>
        <w:t>- роль детской театральной школы и детской школы иску</w:t>
      </w:r>
      <w:proofErr w:type="gramStart"/>
      <w:r w:rsidRPr="00BD7333">
        <w:rPr>
          <w:rFonts w:ascii="Times New Roman" w:eastAsia="Times New Roman" w:hAnsi="Times New Roman" w:cs="Times New Roman"/>
          <w:kern w:val="2"/>
          <w:sz w:val="26"/>
          <w:szCs w:val="26"/>
          <w:lang w:eastAsia="ru-RU" w:bidi="hi-IN"/>
        </w:rPr>
        <w:t>сств в с</w:t>
      </w:r>
      <w:proofErr w:type="gramEnd"/>
      <w:r w:rsidRPr="00BD7333">
        <w:rPr>
          <w:rFonts w:ascii="Times New Roman" w:eastAsia="Times New Roman" w:hAnsi="Times New Roman" w:cs="Times New Roman"/>
          <w:kern w:val="2"/>
          <w:sz w:val="26"/>
          <w:szCs w:val="26"/>
          <w:lang w:eastAsia="ru-RU" w:bidi="hi-IN"/>
        </w:rPr>
        <w:t xml:space="preserve">охранении </w:t>
      </w:r>
      <w:r w:rsidRPr="00BD7333">
        <w:rPr>
          <w:rFonts w:ascii="Times New Roman" w:eastAsia="Times New Roman" w:hAnsi="Times New Roman" w:cs="Times New Roman"/>
          <w:kern w:val="2"/>
          <w:sz w:val="26"/>
          <w:szCs w:val="26"/>
          <w:lang w:eastAsia="ru-RU" w:bidi="hi-IN"/>
        </w:rPr>
        <w:br/>
        <w:t>и развитии традиций академического образования в области театрального искусства;</w:t>
      </w:r>
    </w:p>
    <w:p w:rsidR="00BD7333" w:rsidRPr="00BD7333" w:rsidRDefault="00BD7333" w:rsidP="00BD7333">
      <w:pPr>
        <w:widowControl w:val="0"/>
        <w:suppressAutoHyphens/>
        <w:spacing w:after="0" w:line="240" w:lineRule="auto"/>
        <w:jc w:val="both"/>
        <w:rPr>
          <w:rFonts w:ascii="Times New Roman" w:eastAsia="Times New Roman" w:hAnsi="Times New Roman" w:cs="Times New Roman"/>
          <w:kern w:val="2"/>
          <w:sz w:val="26"/>
          <w:szCs w:val="26"/>
          <w:lang w:eastAsia="ru-RU" w:bidi="hi-IN"/>
        </w:rPr>
      </w:pPr>
      <w:r w:rsidRPr="00BD7333">
        <w:rPr>
          <w:rFonts w:ascii="Times New Roman" w:eastAsia="Times New Roman" w:hAnsi="Times New Roman" w:cs="Times New Roman"/>
          <w:kern w:val="2"/>
          <w:sz w:val="26"/>
          <w:szCs w:val="26"/>
          <w:lang w:eastAsia="ru-RU" w:bidi="hi-IN"/>
        </w:rPr>
        <w:t>- актуальные вопросы и проблемы реализации предпрофессиональных образовательных программ в области театрального искусства;</w:t>
      </w:r>
    </w:p>
    <w:p w:rsidR="00BD7333" w:rsidRPr="00BD7333" w:rsidRDefault="00BD7333" w:rsidP="00BD7333">
      <w:pPr>
        <w:widowControl w:val="0"/>
        <w:suppressAutoHyphens/>
        <w:spacing w:after="0" w:line="240" w:lineRule="auto"/>
        <w:jc w:val="both"/>
        <w:rPr>
          <w:rFonts w:ascii="Times New Roman" w:eastAsia="Times New Roman" w:hAnsi="Times New Roman" w:cs="Times New Roman"/>
          <w:kern w:val="2"/>
          <w:sz w:val="26"/>
          <w:szCs w:val="26"/>
          <w:lang w:eastAsia="ru-RU" w:bidi="hi-IN"/>
        </w:rPr>
      </w:pPr>
      <w:r w:rsidRPr="00BD7333">
        <w:rPr>
          <w:rFonts w:ascii="Times New Roman" w:eastAsia="Times New Roman" w:hAnsi="Times New Roman" w:cs="Times New Roman"/>
          <w:kern w:val="2"/>
          <w:sz w:val="26"/>
          <w:szCs w:val="26"/>
          <w:lang w:eastAsia="ru-RU" w:bidi="hi-IN"/>
        </w:rPr>
        <w:t>- проектная деятельность в области театрального образования, в том числе - сетевое взаимодействие организаций образования и культуры;</w:t>
      </w:r>
    </w:p>
    <w:p w:rsidR="00BD7333" w:rsidRPr="00BD7333" w:rsidRDefault="00BD7333" w:rsidP="00BD7333">
      <w:pPr>
        <w:widowControl w:val="0"/>
        <w:suppressAutoHyphens/>
        <w:spacing w:after="0" w:line="240" w:lineRule="auto"/>
        <w:jc w:val="both"/>
        <w:rPr>
          <w:rFonts w:ascii="Times New Roman" w:eastAsia="Times New Roman" w:hAnsi="Times New Roman" w:cs="Times New Roman"/>
          <w:kern w:val="2"/>
          <w:sz w:val="26"/>
          <w:szCs w:val="26"/>
          <w:lang w:eastAsia="ru-RU" w:bidi="hi-IN"/>
        </w:rPr>
      </w:pPr>
      <w:r w:rsidRPr="00BD7333">
        <w:rPr>
          <w:rFonts w:ascii="Times New Roman" w:eastAsia="Times New Roman" w:hAnsi="Times New Roman" w:cs="Times New Roman"/>
          <w:kern w:val="2"/>
          <w:sz w:val="26"/>
          <w:szCs w:val="26"/>
          <w:lang w:eastAsia="ru-RU" w:bidi="hi-IN"/>
        </w:rPr>
        <w:t>- детский музыкальный театр в системе детских школ искусств.</w:t>
      </w:r>
    </w:p>
    <w:p w:rsidR="00BD7333" w:rsidRDefault="00BD7333" w:rsidP="00C53D07">
      <w:pPr>
        <w:widowControl w:val="0"/>
        <w:suppressAutoHyphens/>
        <w:spacing w:before="57" w:after="0" w:line="100" w:lineRule="atLeast"/>
        <w:ind w:firstLine="680"/>
        <w:jc w:val="both"/>
        <w:rPr>
          <w:rFonts w:ascii="Times New Roman" w:hAnsi="Times New Roman" w:cs="Times New Roman"/>
          <w:sz w:val="24"/>
          <w:szCs w:val="24"/>
        </w:rPr>
      </w:pPr>
    </w:p>
    <w:p w:rsidR="004D355C" w:rsidRPr="004D355C" w:rsidRDefault="004D355C" w:rsidP="004D355C">
      <w:pPr>
        <w:spacing w:after="0" w:line="240" w:lineRule="auto"/>
        <w:ind w:firstLine="360"/>
        <w:jc w:val="both"/>
        <w:rPr>
          <w:rFonts w:ascii="Times New Roman" w:eastAsia="Calibri" w:hAnsi="Times New Roman" w:cs="Times New Roman"/>
          <w:sz w:val="24"/>
          <w:szCs w:val="24"/>
        </w:rPr>
      </w:pPr>
      <w:r w:rsidRPr="004D355C">
        <w:rPr>
          <w:rFonts w:ascii="Times New Roman" w:eastAsia="Calibri" w:hAnsi="Times New Roman" w:cs="Times New Roman"/>
          <w:sz w:val="24"/>
          <w:szCs w:val="24"/>
        </w:rPr>
        <w:t xml:space="preserve">Конференция проводится  с 2016 года 1 раз в три года.  В 2016 году в рамках V Санкт-Петербургского международного культурного форума прошла  Всероссийская научно-практическая конференция «Детская школа искусств – 2016: образование, управление, развитие» </w:t>
      </w:r>
    </w:p>
    <w:p w:rsidR="004D355C" w:rsidRPr="004D355C" w:rsidRDefault="004D355C" w:rsidP="004D355C">
      <w:pPr>
        <w:spacing w:after="0"/>
        <w:ind w:firstLine="426"/>
        <w:jc w:val="both"/>
        <w:rPr>
          <w:rFonts w:ascii="Times New Roman" w:eastAsia="Calibri" w:hAnsi="Times New Roman" w:cs="Times New Roman"/>
          <w:sz w:val="24"/>
          <w:szCs w:val="24"/>
        </w:rPr>
      </w:pPr>
      <w:r w:rsidRPr="004D355C">
        <w:rPr>
          <w:rFonts w:ascii="Times New Roman" w:eastAsia="Calibri" w:hAnsi="Times New Roman" w:cs="Times New Roman"/>
          <w:sz w:val="24"/>
          <w:szCs w:val="24"/>
        </w:rPr>
        <w:t>В конференции приняли участие 320 человек, а также представители Министерства культуры Российской Федерации, ЦК Профсоюза работников культуры Российской Федерации, руководители и специалисты органов управления культурой, региональных методических служб, руководители и другие представители детских школ искусств из различных регионов России. География конференции представлена 113 городами и поселками 62 субъектов Российской Федерации -  от Калининграда до Камчатки, от Архангельска до Крыма. Такой интерес обусловлен важностью проблем дополнительного образования, которые  обсуждались на конференции.</w:t>
      </w:r>
    </w:p>
    <w:p w:rsidR="004D355C" w:rsidRPr="004D355C" w:rsidRDefault="004D355C" w:rsidP="004D355C">
      <w:pPr>
        <w:ind w:firstLine="709"/>
        <w:jc w:val="both"/>
        <w:rPr>
          <w:rFonts w:ascii="Times New Roman" w:eastAsia="Calibri" w:hAnsi="Times New Roman" w:cs="Times New Roman"/>
          <w:sz w:val="24"/>
          <w:szCs w:val="24"/>
        </w:rPr>
      </w:pPr>
      <w:r w:rsidRPr="004D355C">
        <w:rPr>
          <w:rFonts w:ascii="Times New Roman" w:eastAsia="Calibri" w:hAnsi="Times New Roman" w:cs="Times New Roman"/>
          <w:sz w:val="24"/>
          <w:szCs w:val="24"/>
        </w:rPr>
        <w:t xml:space="preserve">Мероприятие получило высокую оценку общественности, все участники отметили необходимость проведения такого мероприятия. Вторая конференция станет знаковым событием для ее участников. Диалог единомышленников, обмен конструктивным опытом, установление новых профессиональных контактов, возникновение новых идей и творческих импульсов будут способствовать дальнейшему развитию детского художественного творчества  в условиях деятельности детских школ искусств. </w:t>
      </w:r>
    </w:p>
    <w:p w:rsidR="00AA2ABD" w:rsidRPr="00453BE7" w:rsidRDefault="00AA2ABD" w:rsidP="00C53D07">
      <w:pPr>
        <w:widowControl w:val="0"/>
        <w:suppressAutoHyphens/>
        <w:spacing w:before="57" w:after="0" w:line="100" w:lineRule="atLeast"/>
        <w:ind w:firstLine="680"/>
        <w:jc w:val="both"/>
        <w:rPr>
          <w:rFonts w:ascii="Times New Roman" w:hAnsi="Times New Roman" w:cs="Times New Roman"/>
          <w:sz w:val="24"/>
          <w:szCs w:val="24"/>
        </w:rPr>
      </w:pPr>
      <w:r w:rsidRPr="00453BE7">
        <w:rPr>
          <w:rFonts w:ascii="Times New Roman" w:hAnsi="Times New Roman" w:cs="Times New Roman"/>
          <w:sz w:val="24"/>
          <w:szCs w:val="24"/>
        </w:rPr>
        <w:t xml:space="preserve">Обращаем Ваше внимание, что для участия в вышеперечисленных мероприятиях </w:t>
      </w:r>
      <w:r w:rsidRPr="00453BE7">
        <w:rPr>
          <w:rFonts w:ascii="Times New Roman" w:hAnsi="Times New Roman" w:cs="Times New Roman"/>
          <w:sz w:val="24"/>
          <w:szCs w:val="24"/>
        </w:rPr>
        <w:lastRenderedPageBreak/>
        <w:t>необходимо:</w:t>
      </w:r>
    </w:p>
    <w:p w:rsidR="00AA2ABD" w:rsidRPr="00453BE7" w:rsidRDefault="00AD1E84" w:rsidP="00AA2ABD">
      <w:pPr>
        <w:pStyle w:val="a6"/>
        <w:widowControl w:val="0"/>
        <w:numPr>
          <w:ilvl w:val="0"/>
          <w:numId w:val="2"/>
        </w:numPr>
        <w:suppressAutoHyphens/>
        <w:spacing w:before="57" w:after="0" w:line="100" w:lineRule="atLeast"/>
        <w:jc w:val="both"/>
        <w:rPr>
          <w:rFonts w:ascii="Times New Roman" w:hAnsi="Times New Roman" w:cs="Times New Roman"/>
          <w:sz w:val="24"/>
          <w:szCs w:val="24"/>
        </w:rPr>
      </w:pPr>
      <w:r w:rsidRPr="00453BE7">
        <w:rPr>
          <w:rFonts w:ascii="Times New Roman" w:hAnsi="Times New Roman" w:cs="Times New Roman"/>
          <w:sz w:val="24"/>
          <w:szCs w:val="24"/>
        </w:rPr>
        <w:t>З</w:t>
      </w:r>
      <w:r w:rsidR="00AA2ABD" w:rsidRPr="00453BE7">
        <w:rPr>
          <w:rFonts w:ascii="Times New Roman" w:hAnsi="Times New Roman" w:cs="Times New Roman"/>
          <w:sz w:val="24"/>
          <w:szCs w:val="24"/>
        </w:rPr>
        <w:t>арегистрироваться в качестве участника Форума (профессиональный поток</w:t>
      </w:r>
      <w:r w:rsidR="009D36D4" w:rsidRPr="00453BE7">
        <w:rPr>
          <w:rFonts w:ascii="Times New Roman" w:hAnsi="Times New Roman" w:cs="Times New Roman"/>
          <w:sz w:val="24"/>
          <w:szCs w:val="24"/>
        </w:rPr>
        <w:t xml:space="preserve"> или общественный поток</w:t>
      </w:r>
      <w:r w:rsidR="00AA2ABD" w:rsidRPr="00453BE7">
        <w:rPr>
          <w:rFonts w:ascii="Times New Roman" w:hAnsi="Times New Roman" w:cs="Times New Roman"/>
          <w:sz w:val="24"/>
          <w:szCs w:val="24"/>
        </w:rPr>
        <w:t>)</w:t>
      </w:r>
      <w:r w:rsidRPr="00453BE7">
        <w:rPr>
          <w:rFonts w:ascii="Times New Roman" w:hAnsi="Times New Roman" w:cs="Times New Roman"/>
          <w:sz w:val="24"/>
          <w:szCs w:val="24"/>
        </w:rPr>
        <w:t xml:space="preserve"> на </w:t>
      </w:r>
      <w:r w:rsidR="00AA2ABD" w:rsidRPr="00453BE7">
        <w:rPr>
          <w:rFonts w:ascii="Times New Roman" w:hAnsi="Times New Roman" w:cs="Times New Roman"/>
          <w:sz w:val="24"/>
          <w:szCs w:val="24"/>
        </w:rPr>
        <w:t xml:space="preserve"> </w:t>
      </w:r>
      <w:r w:rsidRPr="00453BE7">
        <w:rPr>
          <w:rFonts w:ascii="Times New Roman" w:hAnsi="Times New Roman" w:cs="Times New Roman"/>
          <w:sz w:val="24"/>
          <w:szCs w:val="24"/>
        </w:rPr>
        <w:t xml:space="preserve">сайте </w:t>
      </w:r>
      <w:hyperlink r:id="rId7" w:history="1">
        <w:r w:rsidRPr="00453BE7">
          <w:rPr>
            <w:rStyle w:val="a3"/>
            <w:rFonts w:ascii="Times New Roman" w:hAnsi="Times New Roman" w:cs="Times New Roman"/>
            <w:sz w:val="24"/>
            <w:szCs w:val="24"/>
            <w:lang w:val="en-US"/>
          </w:rPr>
          <w:t>www</w:t>
        </w:r>
        <w:r w:rsidRPr="00453BE7">
          <w:rPr>
            <w:rStyle w:val="a3"/>
            <w:rFonts w:ascii="Times New Roman" w:hAnsi="Times New Roman" w:cs="Times New Roman"/>
            <w:sz w:val="24"/>
            <w:szCs w:val="24"/>
          </w:rPr>
          <w:t>.</w:t>
        </w:r>
        <w:proofErr w:type="spellStart"/>
        <w:r w:rsidRPr="00453BE7">
          <w:rPr>
            <w:rStyle w:val="a3"/>
            <w:rFonts w:ascii="Times New Roman" w:hAnsi="Times New Roman" w:cs="Times New Roman"/>
            <w:sz w:val="24"/>
            <w:szCs w:val="24"/>
            <w:lang w:val="en-US"/>
          </w:rPr>
          <w:t>culturalforum</w:t>
        </w:r>
        <w:proofErr w:type="spellEnd"/>
        <w:r w:rsidRPr="00453BE7">
          <w:rPr>
            <w:rStyle w:val="a3"/>
            <w:rFonts w:ascii="Times New Roman" w:hAnsi="Times New Roman" w:cs="Times New Roman"/>
            <w:sz w:val="24"/>
            <w:szCs w:val="24"/>
          </w:rPr>
          <w:t>.</w:t>
        </w:r>
        <w:proofErr w:type="spellStart"/>
        <w:r w:rsidRPr="00453BE7">
          <w:rPr>
            <w:rStyle w:val="a3"/>
            <w:rFonts w:ascii="Times New Roman" w:hAnsi="Times New Roman" w:cs="Times New Roman"/>
            <w:sz w:val="24"/>
            <w:szCs w:val="24"/>
            <w:lang w:val="en-US"/>
          </w:rPr>
          <w:t>ru</w:t>
        </w:r>
        <w:proofErr w:type="spellEnd"/>
      </w:hyperlink>
      <w:r w:rsidRPr="00453BE7">
        <w:rPr>
          <w:rFonts w:ascii="Times New Roman" w:hAnsi="Times New Roman" w:cs="Times New Roman"/>
          <w:sz w:val="24"/>
          <w:szCs w:val="24"/>
        </w:rPr>
        <w:t xml:space="preserve"> в разделе «Заявки на участие»</w:t>
      </w:r>
    </w:p>
    <w:p w:rsidR="00AD1E84" w:rsidRPr="00453BE7" w:rsidRDefault="00AD1E84" w:rsidP="00AD1E84">
      <w:pPr>
        <w:pStyle w:val="a6"/>
        <w:widowControl w:val="0"/>
        <w:numPr>
          <w:ilvl w:val="0"/>
          <w:numId w:val="2"/>
        </w:numPr>
        <w:suppressAutoHyphens/>
        <w:spacing w:before="57" w:after="0" w:line="100" w:lineRule="atLeast"/>
        <w:jc w:val="both"/>
        <w:rPr>
          <w:rFonts w:ascii="Times New Roman" w:hAnsi="Times New Roman" w:cs="Times New Roman"/>
          <w:sz w:val="24"/>
          <w:szCs w:val="24"/>
        </w:rPr>
      </w:pPr>
      <w:r w:rsidRPr="00453BE7">
        <w:rPr>
          <w:rFonts w:ascii="Times New Roman" w:hAnsi="Times New Roman" w:cs="Times New Roman"/>
          <w:sz w:val="24"/>
          <w:szCs w:val="24"/>
        </w:rPr>
        <w:t xml:space="preserve">Прислать в Оргкомитет </w:t>
      </w:r>
      <w:r w:rsidR="002B629E" w:rsidRPr="00453BE7">
        <w:rPr>
          <w:rFonts w:ascii="Times New Roman" w:hAnsi="Times New Roman" w:cs="Times New Roman"/>
          <w:sz w:val="24"/>
          <w:szCs w:val="24"/>
        </w:rPr>
        <w:t xml:space="preserve">организаторам конференции </w:t>
      </w:r>
      <w:r w:rsidRPr="00453BE7">
        <w:rPr>
          <w:rFonts w:ascii="Times New Roman" w:hAnsi="Times New Roman" w:cs="Times New Roman"/>
          <w:sz w:val="24"/>
          <w:szCs w:val="24"/>
        </w:rPr>
        <w:t>заявку на участие в конференции</w:t>
      </w:r>
      <w:r w:rsidRPr="00453BE7">
        <w:rPr>
          <w:sz w:val="24"/>
          <w:szCs w:val="24"/>
        </w:rPr>
        <w:t xml:space="preserve"> по</w:t>
      </w:r>
      <w:r w:rsidRPr="00453BE7">
        <w:rPr>
          <w:rFonts w:ascii="Times New Roman" w:hAnsi="Times New Roman" w:cs="Times New Roman"/>
          <w:sz w:val="24"/>
          <w:szCs w:val="24"/>
        </w:rPr>
        <w:t xml:space="preserve"> электронной почте </w:t>
      </w:r>
      <w:hyperlink r:id="rId8" w:history="1">
        <w:r w:rsidRPr="00453BE7">
          <w:rPr>
            <w:rStyle w:val="a3"/>
            <w:rFonts w:ascii="Times New Roman" w:hAnsi="Times New Roman" w:cs="Times New Roman"/>
            <w:sz w:val="24"/>
            <w:szCs w:val="24"/>
            <w:lang w:val="en-US"/>
          </w:rPr>
          <w:t>spbforum</w:t>
        </w:r>
        <w:r w:rsidRPr="00453BE7">
          <w:rPr>
            <w:rStyle w:val="a3"/>
            <w:rFonts w:ascii="Times New Roman" w:hAnsi="Times New Roman" w:cs="Times New Roman"/>
            <w:sz w:val="24"/>
            <w:szCs w:val="24"/>
          </w:rPr>
          <w:t>2019@</w:t>
        </w:r>
        <w:r w:rsidRPr="00453BE7">
          <w:rPr>
            <w:rStyle w:val="a3"/>
            <w:rFonts w:ascii="Times New Roman" w:hAnsi="Times New Roman" w:cs="Times New Roman"/>
            <w:sz w:val="24"/>
            <w:szCs w:val="24"/>
            <w:lang w:val="en-US"/>
          </w:rPr>
          <w:t>mail</w:t>
        </w:r>
        <w:r w:rsidRPr="00453BE7">
          <w:rPr>
            <w:rStyle w:val="a3"/>
            <w:rFonts w:ascii="Times New Roman" w:hAnsi="Times New Roman" w:cs="Times New Roman"/>
            <w:sz w:val="24"/>
            <w:szCs w:val="24"/>
          </w:rPr>
          <w:t>.</w:t>
        </w:r>
        <w:proofErr w:type="spellStart"/>
        <w:r w:rsidRPr="00453BE7">
          <w:rPr>
            <w:rStyle w:val="a3"/>
            <w:rFonts w:ascii="Times New Roman" w:hAnsi="Times New Roman" w:cs="Times New Roman"/>
            <w:sz w:val="24"/>
            <w:szCs w:val="24"/>
            <w:lang w:val="en-US"/>
          </w:rPr>
          <w:t>ru</w:t>
        </w:r>
        <w:proofErr w:type="spellEnd"/>
      </w:hyperlink>
    </w:p>
    <w:p w:rsidR="00AD1E84" w:rsidRPr="00453BE7" w:rsidRDefault="00AD1E84" w:rsidP="00AD1E84">
      <w:pPr>
        <w:widowControl w:val="0"/>
        <w:suppressAutoHyphens/>
        <w:spacing w:after="0" w:line="100" w:lineRule="atLeast"/>
        <w:jc w:val="both"/>
        <w:rPr>
          <w:rFonts w:ascii="Times New Roman" w:hAnsi="Times New Roman" w:cs="Times New Roman"/>
          <w:sz w:val="24"/>
          <w:szCs w:val="24"/>
        </w:rPr>
      </w:pPr>
      <w:r w:rsidRPr="00453BE7">
        <w:rPr>
          <w:rFonts w:ascii="Times New Roman" w:hAnsi="Times New Roman" w:cs="Times New Roman"/>
          <w:sz w:val="24"/>
          <w:szCs w:val="24"/>
        </w:rPr>
        <w:t>Контактные телефоны: 8(812)574-07-00, 8(812)584-05-21</w:t>
      </w:r>
      <w:r w:rsidR="002B629E" w:rsidRPr="00453BE7">
        <w:rPr>
          <w:rFonts w:ascii="Times New Roman" w:hAnsi="Times New Roman" w:cs="Times New Roman"/>
          <w:sz w:val="24"/>
          <w:szCs w:val="24"/>
        </w:rPr>
        <w:t xml:space="preserve"> Никитина Алла </w:t>
      </w:r>
      <w:proofErr w:type="spellStart"/>
      <w:r w:rsidR="002B629E" w:rsidRPr="00453BE7">
        <w:rPr>
          <w:rFonts w:ascii="Times New Roman" w:hAnsi="Times New Roman" w:cs="Times New Roman"/>
          <w:sz w:val="24"/>
          <w:szCs w:val="24"/>
        </w:rPr>
        <w:t>Владленовна</w:t>
      </w:r>
      <w:proofErr w:type="spellEnd"/>
      <w:r w:rsidR="002B629E" w:rsidRPr="00453BE7">
        <w:rPr>
          <w:rFonts w:ascii="Times New Roman" w:hAnsi="Times New Roman" w:cs="Times New Roman"/>
          <w:sz w:val="24"/>
          <w:szCs w:val="24"/>
        </w:rPr>
        <w:t>, Сорокина Марина Сергеевна.</w:t>
      </w:r>
    </w:p>
    <w:p w:rsidR="00D1583D" w:rsidRPr="00453BE7" w:rsidRDefault="00D1583D" w:rsidP="00AD1E84">
      <w:pPr>
        <w:spacing w:after="0"/>
        <w:rPr>
          <w:rFonts w:ascii="Times New Roman" w:hAnsi="Times New Roman" w:cs="Times New Roman"/>
          <w:sz w:val="24"/>
          <w:szCs w:val="24"/>
        </w:rPr>
      </w:pPr>
    </w:p>
    <w:p w:rsidR="00AD1E84" w:rsidRPr="00453BE7" w:rsidRDefault="00AD1E84" w:rsidP="00AD1E84">
      <w:pPr>
        <w:spacing w:after="0"/>
        <w:rPr>
          <w:rFonts w:ascii="Times New Roman" w:hAnsi="Times New Roman" w:cs="Times New Roman"/>
          <w:sz w:val="24"/>
          <w:szCs w:val="24"/>
        </w:rPr>
      </w:pPr>
      <w:r w:rsidRPr="00453BE7">
        <w:rPr>
          <w:rFonts w:ascii="Times New Roman" w:hAnsi="Times New Roman" w:cs="Times New Roman"/>
          <w:sz w:val="24"/>
          <w:szCs w:val="24"/>
        </w:rPr>
        <w:t xml:space="preserve">Ссылка на видеосюжет о конференции 2016 года </w:t>
      </w:r>
      <w:hyperlink r:id="rId9" w:history="1">
        <w:r w:rsidRPr="00453BE7">
          <w:rPr>
            <w:rStyle w:val="a3"/>
            <w:rFonts w:ascii="Times New Roman" w:hAnsi="Times New Roman" w:cs="Times New Roman"/>
            <w:sz w:val="24"/>
            <w:szCs w:val="24"/>
          </w:rPr>
          <w:t>https://youtu.be/24Cb1yE2yEM</w:t>
        </w:r>
      </w:hyperlink>
    </w:p>
    <w:p w:rsidR="00AD1E84" w:rsidRPr="00453BE7" w:rsidRDefault="00AD1E84" w:rsidP="00AD1E84">
      <w:pPr>
        <w:spacing w:after="0"/>
        <w:rPr>
          <w:rFonts w:ascii="Times New Roman" w:hAnsi="Times New Roman" w:cs="Times New Roman"/>
          <w:sz w:val="24"/>
          <w:szCs w:val="24"/>
        </w:rPr>
      </w:pPr>
    </w:p>
    <w:p w:rsidR="00AA2ABD" w:rsidRPr="00AD1E84" w:rsidRDefault="00AD1E84" w:rsidP="004C2581">
      <w:pPr>
        <w:rPr>
          <w:rFonts w:ascii="Times New Roman" w:hAnsi="Times New Roman" w:cs="Times New Roman"/>
          <w:sz w:val="24"/>
          <w:szCs w:val="24"/>
        </w:rPr>
      </w:pPr>
      <w:r w:rsidRPr="00AD1E84">
        <w:rPr>
          <w:rFonts w:ascii="Times New Roman" w:hAnsi="Times New Roman" w:cs="Times New Roman"/>
          <w:sz w:val="24"/>
          <w:szCs w:val="24"/>
        </w:rPr>
        <w:t>Ссылка на материалы конференции 2016 года</w:t>
      </w:r>
    </w:p>
    <w:p w:rsidR="004C2581" w:rsidRDefault="00BD7333" w:rsidP="004C2581">
      <w:pPr>
        <w:rPr>
          <w:rStyle w:val="a3"/>
          <w:rFonts w:ascii="Times New Roman" w:hAnsi="Times New Roman" w:cs="Times New Roman"/>
          <w:sz w:val="24"/>
          <w:szCs w:val="24"/>
        </w:rPr>
      </w:pPr>
      <w:hyperlink r:id="rId10" w:tgtFrame="_blank" w:history="1">
        <w:r w:rsidR="004C2581" w:rsidRPr="00AD1E84">
          <w:rPr>
            <w:rStyle w:val="a3"/>
            <w:rFonts w:ascii="Times New Roman" w:hAnsi="Times New Roman" w:cs="Times New Roman"/>
            <w:sz w:val="24"/>
            <w:szCs w:val="24"/>
          </w:rPr>
          <w:t>http://www.glinkaschool.spb.ru/index.php/ru/2-uncategorised/410-vserossijskaya-nauchno-prakticheskoj-konferentsii-detskaya-shkola-iskusstv-2016-obrazovanie-upravlenie-razvitie-v-ramkakh-v-sankt-peterburgskogo-mezhdunarodnogo-kulturnogo-foruma-2016</w:t>
        </w:r>
      </w:hyperlink>
    </w:p>
    <w:p w:rsidR="002B629E" w:rsidRDefault="002B629E" w:rsidP="004C2581">
      <w:pPr>
        <w:rPr>
          <w:rStyle w:val="a3"/>
          <w:rFonts w:ascii="Times New Roman" w:hAnsi="Times New Roman" w:cs="Times New Roman"/>
          <w:sz w:val="24"/>
          <w:szCs w:val="24"/>
        </w:rPr>
      </w:pPr>
    </w:p>
    <w:p w:rsidR="002B629E" w:rsidRPr="00AD1E84" w:rsidRDefault="002B629E" w:rsidP="004C2581">
      <w:pPr>
        <w:rPr>
          <w:rFonts w:ascii="Times New Roman" w:hAnsi="Times New Roman" w:cs="Times New Roman"/>
          <w:sz w:val="24"/>
          <w:szCs w:val="24"/>
        </w:rPr>
      </w:pPr>
      <w:r>
        <w:rPr>
          <w:rFonts w:ascii="Times New Roman" w:hAnsi="Times New Roman" w:cs="Times New Roman"/>
          <w:sz w:val="24"/>
          <w:szCs w:val="24"/>
        </w:rPr>
        <w:t>Положение о проведении в прилагаемом файле.</w:t>
      </w:r>
    </w:p>
    <w:p w:rsidR="004C2581" w:rsidRPr="005E6E96" w:rsidRDefault="00D1583D" w:rsidP="004C2581">
      <w:pPr>
        <w:rPr>
          <w:rFonts w:ascii="Times New Roman" w:hAnsi="Times New Roman" w:cs="Times New Roman"/>
          <w:sz w:val="24"/>
          <w:szCs w:val="24"/>
        </w:rPr>
      </w:pPr>
      <w:r w:rsidRPr="005E6E96">
        <w:rPr>
          <w:rFonts w:ascii="Times New Roman" w:hAnsi="Times New Roman" w:cs="Times New Roman"/>
          <w:sz w:val="24"/>
          <w:szCs w:val="24"/>
        </w:rPr>
        <w:t>С уважением,</w:t>
      </w:r>
    </w:p>
    <w:p w:rsidR="00D1583D" w:rsidRPr="005E6E96" w:rsidRDefault="00D1583D" w:rsidP="004C2581">
      <w:pPr>
        <w:rPr>
          <w:rFonts w:ascii="Times New Roman" w:hAnsi="Times New Roman" w:cs="Times New Roman"/>
          <w:sz w:val="24"/>
          <w:szCs w:val="24"/>
        </w:rPr>
      </w:pPr>
      <w:r w:rsidRPr="005E6E96">
        <w:rPr>
          <w:rFonts w:ascii="Times New Roman" w:hAnsi="Times New Roman" w:cs="Times New Roman"/>
          <w:sz w:val="24"/>
          <w:szCs w:val="24"/>
        </w:rPr>
        <w:t>Оргкомитет</w:t>
      </w:r>
      <w:r w:rsidR="002B629E">
        <w:rPr>
          <w:rFonts w:ascii="Times New Roman" w:hAnsi="Times New Roman" w:cs="Times New Roman"/>
          <w:sz w:val="24"/>
          <w:szCs w:val="24"/>
        </w:rPr>
        <w:t xml:space="preserve"> организаторов кон</w:t>
      </w:r>
      <w:r w:rsidR="002A6E93">
        <w:rPr>
          <w:rFonts w:ascii="Times New Roman" w:hAnsi="Times New Roman" w:cs="Times New Roman"/>
          <w:sz w:val="24"/>
          <w:szCs w:val="24"/>
        </w:rPr>
        <w:t>ф</w:t>
      </w:r>
      <w:r w:rsidR="002B629E">
        <w:rPr>
          <w:rFonts w:ascii="Times New Roman" w:hAnsi="Times New Roman" w:cs="Times New Roman"/>
          <w:sz w:val="24"/>
          <w:szCs w:val="24"/>
        </w:rPr>
        <w:t>еренции.</w:t>
      </w:r>
    </w:p>
    <w:p w:rsidR="004C2581" w:rsidRPr="004C2581" w:rsidRDefault="004C2581" w:rsidP="004C2581"/>
    <w:sectPr w:rsidR="004C2581" w:rsidRPr="004C2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D025162"/>
    <w:lvl w:ilvl="0">
      <w:start w:val="1"/>
      <w:numFmt w:val="bullet"/>
      <w:lvlText w:val=""/>
      <w:lvlJc w:val="left"/>
      <w:pPr>
        <w:tabs>
          <w:tab w:val="num" w:pos="720"/>
        </w:tabs>
        <w:ind w:left="720" w:hanging="360"/>
      </w:pPr>
      <w:rPr>
        <w:rFonts w:ascii="Symbol" w:hAnsi="Symbol"/>
        <w:b w:val="0"/>
        <w:caps w:val="0"/>
        <w:smallCaps w:val="0"/>
        <w:color w:val="auto"/>
        <w:sz w:val="24"/>
      </w:rPr>
    </w:lvl>
    <w:lvl w:ilvl="1">
      <w:start w:val="1"/>
      <w:numFmt w:val="bullet"/>
      <w:lvlText w:val="◦"/>
      <w:lvlJc w:val="left"/>
      <w:pPr>
        <w:tabs>
          <w:tab w:val="num" w:pos="1080"/>
        </w:tabs>
        <w:ind w:left="1080" w:hanging="360"/>
      </w:pPr>
      <w:rPr>
        <w:rFonts w:ascii="OpenSymbol" w:hAnsi="OpenSymbol"/>
        <w:b w:val="0"/>
        <w:sz w:val="24"/>
      </w:rPr>
    </w:lvl>
    <w:lvl w:ilvl="2">
      <w:start w:val="1"/>
      <w:numFmt w:val="bullet"/>
      <w:lvlText w:val="▪"/>
      <w:lvlJc w:val="left"/>
      <w:pPr>
        <w:tabs>
          <w:tab w:val="num" w:pos="1440"/>
        </w:tabs>
        <w:ind w:left="1440" w:hanging="360"/>
      </w:pPr>
      <w:rPr>
        <w:rFonts w:ascii="OpenSymbol" w:hAnsi="OpenSymbol"/>
        <w:b w:val="0"/>
        <w:sz w:val="24"/>
      </w:rPr>
    </w:lvl>
    <w:lvl w:ilvl="3">
      <w:start w:val="1"/>
      <w:numFmt w:val="bullet"/>
      <w:lvlText w:val=""/>
      <w:lvlJc w:val="left"/>
      <w:pPr>
        <w:tabs>
          <w:tab w:val="num" w:pos="1800"/>
        </w:tabs>
        <w:ind w:left="1800" w:hanging="360"/>
      </w:pPr>
      <w:rPr>
        <w:rFonts w:ascii="Symbol" w:hAnsi="Symbol"/>
        <w:b w:val="0"/>
        <w:caps w:val="0"/>
        <w:smallCaps w:val="0"/>
        <w:sz w:val="24"/>
      </w:rPr>
    </w:lvl>
    <w:lvl w:ilvl="4">
      <w:start w:val="1"/>
      <w:numFmt w:val="bullet"/>
      <w:lvlText w:val="◦"/>
      <w:lvlJc w:val="left"/>
      <w:pPr>
        <w:tabs>
          <w:tab w:val="num" w:pos="2160"/>
        </w:tabs>
        <w:ind w:left="2160" w:hanging="360"/>
      </w:pPr>
      <w:rPr>
        <w:rFonts w:ascii="OpenSymbol" w:hAnsi="OpenSymbol"/>
        <w:b w:val="0"/>
        <w:sz w:val="24"/>
      </w:rPr>
    </w:lvl>
    <w:lvl w:ilvl="5">
      <w:start w:val="1"/>
      <w:numFmt w:val="bullet"/>
      <w:lvlText w:val="▪"/>
      <w:lvlJc w:val="left"/>
      <w:pPr>
        <w:tabs>
          <w:tab w:val="num" w:pos="2520"/>
        </w:tabs>
        <w:ind w:left="2520" w:hanging="360"/>
      </w:pPr>
      <w:rPr>
        <w:rFonts w:ascii="OpenSymbol" w:hAnsi="OpenSymbol"/>
        <w:b w:val="0"/>
        <w:sz w:val="24"/>
      </w:rPr>
    </w:lvl>
    <w:lvl w:ilvl="6">
      <w:start w:val="1"/>
      <w:numFmt w:val="bullet"/>
      <w:lvlText w:val=""/>
      <w:lvlJc w:val="left"/>
      <w:pPr>
        <w:tabs>
          <w:tab w:val="num" w:pos="2880"/>
        </w:tabs>
        <w:ind w:left="2880" w:hanging="360"/>
      </w:pPr>
      <w:rPr>
        <w:rFonts w:ascii="Symbol" w:hAnsi="Symbol"/>
        <w:b w:val="0"/>
        <w:caps w:val="0"/>
        <w:smallCaps w:val="0"/>
        <w:sz w:val="24"/>
      </w:rPr>
    </w:lvl>
    <w:lvl w:ilvl="7">
      <w:start w:val="1"/>
      <w:numFmt w:val="bullet"/>
      <w:lvlText w:val="◦"/>
      <w:lvlJc w:val="left"/>
      <w:pPr>
        <w:tabs>
          <w:tab w:val="num" w:pos="3240"/>
        </w:tabs>
        <w:ind w:left="3240" w:hanging="360"/>
      </w:pPr>
      <w:rPr>
        <w:rFonts w:ascii="OpenSymbol" w:hAnsi="OpenSymbol"/>
        <w:b w:val="0"/>
        <w:sz w:val="24"/>
      </w:rPr>
    </w:lvl>
    <w:lvl w:ilvl="8">
      <w:start w:val="1"/>
      <w:numFmt w:val="bullet"/>
      <w:lvlText w:val="▪"/>
      <w:lvlJc w:val="left"/>
      <w:pPr>
        <w:tabs>
          <w:tab w:val="num" w:pos="3600"/>
        </w:tabs>
        <w:ind w:left="3600" w:hanging="360"/>
      </w:pPr>
      <w:rPr>
        <w:rFonts w:ascii="OpenSymbol" w:hAnsi="OpenSymbol"/>
        <w:b w:val="0"/>
        <w:sz w:val="24"/>
      </w:rPr>
    </w:lvl>
  </w:abstractNum>
  <w:abstractNum w:abstractNumId="1">
    <w:nsid w:val="46585B19"/>
    <w:multiLevelType w:val="hybridMultilevel"/>
    <w:tmpl w:val="78943EA6"/>
    <w:lvl w:ilvl="0" w:tplc="2782ED1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50"/>
    <w:rsid w:val="00073B3E"/>
    <w:rsid w:val="00081730"/>
    <w:rsid w:val="000E5441"/>
    <w:rsid w:val="000F6C25"/>
    <w:rsid w:val="00121FFD"/>
    <w:rsid w:val="00196DC5"/>
    <w:rsid w:val="002A6E93"/>
    <w:rsid w:val="002B629E"/>
    <w:rsid w:val="002C6A85"/>
    <w:rsid w:val="00453BE7"/>
    <w:rsid w:val="004C2581"/>
    <w:rsid w:val="004C5D7E"/>
    <w:rsid w:val="004D355C"/>
    <w:rsid w:val="005E6E96"/>
    <w:rsid w:val="00623472"/>
    <w:rsid w:val="00631550"/>
    <w:rsid w:val="006A17DE"/>
    <w:rsid w:val="007B2F11"/>
    <w:rsid w:val="008518E4"/>
    <w:rsid w:val="0088552C"/>
    <w:rsid w:val="008B00B6"/>
    <w:rsid w:val="00984ADC"/>
    <w:rsid w:val="009D36D4"/>
    <w:rsid w:val="00AA2ABD"/>
    <w:rsid w:val="00AB0A7A"/>
    <w:rsid w:val="00AB0DC0"/>
    <w:rsid w:val="00AD1E84"/>
    <w:rsid w:val="00BD7333"/>
    <w:rsid w:val="00C53D07"/>
    <w:rsid w:val="00D1583D"/>
    <w:rsid w:val="00D54E83"/>
    <w:rsid w:val="00E155AD"/>
    <w:rsid w:val="00F7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56"/>
    <w:pPr>
      <w:spacing w:after="160" w:line="259" w:lineRule="auto"/>
    </w:pPr>
  </w:style>
  <w:style w:type="paragraph" w:styleId="1">
    <w:name w:val="heading 1"/>
    <w:basedOn w:val="a"/>
    <w:next w:val="a"/>
    <w:link w:val="10"/>
    <w:uiPriority w:val="9"/>
    <w:qFormat/>
    <w:rsid w:val="00AD1E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581"/>
    <w:rPr>
      <w:color w:val="0000FF" w:themeColor="hyperlink"/>
      <w:u w:val="single"/>
    </w:rPr>
  </w:style>
  <w:style w:type="paragraph" w:styleId="a4">
    <w:name w:val="Balloon Text"/>
    <w:basedOn w:val="a"/>
    <w:link w:val="a5"/>
    <w:uiPriority w:val="99"/>
    <w:semiHidden/>
    <w:unhideWhenUsed/>
    <w:rsid w:val="006234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3472"/>
    <w:rPr>
      <w:rFonts w:ascii="Segoe UI" w:hAnsi="Segoe UI" w:cs="Segoe UI"/>
      <w:sz w:val="18"/>
      <w:szCs w:val="18"/>
    </w:rPr>
  </w:style>
  <w:style w:type="paragraph" w:styleId="a6">
    <w:name w:val="List Paragraph"/>
    <w:basedOn w:val="a"/>
    <w:uiPriority w:val="34"/>
    <w:qFormat/>
    <w:rsid w:val="00AA2ABD"/>
    <w:pPr>
      <w:ind w:left="720"/>
      <w:contextualSpacing/>
    </w:pPr>
  </w:style>
  <w:style w:type="character" w:customStyle="1" w:styleId="10">
    <w:name w:val="Заголовок 1 Знак"/>
    <w:basedOn w:val="a0"/>
    <w:link w:val="1"/>
    <w:uiPriority w:val="9"/>
    <w:rsid w:val="00AD1E84"/>
    <w:rPr>
      <w:rFonts w:asciiTheme="majorHAnsi" w:eastAsiaTheme="majorEastAsia" w:hAnsiTheme="majorHAnsi" w:cstheme="majorBidi"/>
      <w:color w:val="365F91" w:themeColor="accent1" w:themeShade="BF"/>
      <w:sz w:val="32"/>
      <w:szCs w:val="32"/>
    </w:rPr>
  </w:style>
  <w:style w:type="paragraph" w:styleId="a7">
    <w:name w:val="TOC Heading"/>
    <w:basedOn w:val="1"/>
    <w:next w:val="a"/>
    <w:uiPriority w:val="39"/>
    <w:unhideWhenUsed/>
    <w:qFormat/>
    <w:rsid w:val="00AD1E84"/>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56"/>
    <w:pPr>
      <w:spacing w:after="160" w:line="259" w:lineRule="auto"/>
    </w:pPr>
  </w:style>
  <w:style w:type="paragraph" w:styleId="1">
    <w:name w:val="heading 1"/>
    <w:basedOn w:val="a"/>
    <w:next w:val="a"/>
    <w:link w:val="10"/>
    <w:uiPriority w:val="9"/>
    <w:qFormat/>
    <w:rsid w:val="00AD1E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581"/>
    <w:rPr>
      <w:color w:val="0000FF" w:themeColor="hyperlink"/>
      <w:u w:val="single"/>
    </w:rPr>
  </w:style>
  <w:style w:type="paragraph" w:styleId="a4">
    <w:name w:val="Balloon Text"/>
    <w:basedOn w:val="a"/>
    <w:link w:val="a5"/>
    <w:uiPriority w:val="99"/>
    <w:semiHidden/>
    <w:unhideWhenUsed/>
    <w:rsid w:val="006234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3472"/>
    <w:rPr>
      <w:rFonts w:ascii="Segoe UI" w:hAnsi="Segoe UI" w:cs="Segoe UI"/>
      <w:sz w:val="18"/>
      <w:szCs w:val="18"/>
    </w:rPr>
  </w:style>
  <w:style w:type="paragraph" w:styleId="a6">
    <w:name w:val="List Paragraph"/>
    <w:basedOn w:val="a"/>
    <w:uiPriority w:val="34"/>
    <w:qFormat/>
    <w:rsid w:val="00AA2ABD"/>
    <w:pPr>
      <w:ind w:left="720"/>
      <w:contextualSpacing/>
    </w:pPr>
  </w:style>
  <w:style w:type="character" w:customStyle="1" w:styleId="10">
    <w:name w:val="Заголовок 1 Знак"/>
    <w:basedOn w:val="a0"/>
    <w:link w:val="1"/>
    <w:uiPriority w:val="9"/>
    <w:rsid w:val="00AD1E84"/>
    <w:rPr>
      <w:rFonts w:asciiTheme="majorHAnsi" w:eastAsiaTheme="majorEastAsia" w:hAnsiTheme="majorHAnsi" w:cstheme="majorBidi"/>
      <w:color w:val="365F91" w:themeColor="accent1" w:themeShade="BF"/>
      <w:sz w:val="32"/>
      <w:szCs w:val="32"/>
    </w:rPr>
  </w:style>
  <w:style w:type="paragraph" w:styleId="a7">
    <w:name w:val="TOC Heading"/>
    <w:basedOn w:val="1"/>
    <w:next w:val="a"/>
    <w:uiPriority w:val="39"/>
    <w:unhideWhenUsed/>
    <w:qFormat/>
    <w:rsid w:val="00AD1E84"/>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5021">
      <w:bodyDiv w:val="1"/>
      <w:marLeft w:val="0"/>
      <w:marRight w:val="0"/>
      <w:marTop w:val="0"/>
      <w:marBottom w:val="0"/>
      <w:divBdr>
        <w:top w:val="none" w:sz="0" w:space="0" w:color="auto"/>
        <w:left w:val="none" w:sz="0" w:space="0" w:color="auto"/>
        <w:bottom w:val="none" w:sz="0" w:space="0" w:color="auto"/>
        <w:right w:val="none" w:sz="0" w:space="0" w:color="auto"/>
      </w:divBdr>
      <w:divsChild>
        <w:div w:id="1668173872">
          <w:marLeft w:val="0"/>
          <w:marRight w:val="0"/>
          <w:marTop w:val="0"/>
          <w:marBottom w:val="0"/>
          <w:divBdr>
            <w:top w:val="none" w:sz="0" w:space="0" w:color="auto"/>
            <w:left w:val="none" w:sz="0" w:space="0" w:color="auto"/>
            <w:bottom w:val="none" w:sz="0" w:space="0" w:color="auto"/>
            <w:right w:val="none" w:sz="0" w:space="0" w:color="auto"/>
          </w:divBdr>
        </w:div>
        <w:div w:id="1898855314">
          <w:marLeft w:val="0"/>
          <w:marRight w:val="0"/>
          <w:marTop w:val="0"/>
          <w:marBottom w:val="0"/>
          <w:divBdr>
            <w:top w:val="none" w:sz="0" w:space="0" w:color="auto"/>
            <w:left w:val="none" w:sz="0" w:space="0" w:color="auto"/>
            <w:bottom w:val="none" w:sz="0" w:space="0" w:color="auto"/>
            <w:right w:val="none" w:sz="0" w:space="0" w:color="auto"/>
          </w:divBdr>
        </w:div>
        <w:div w:id="1577664424">
          <w:marLeft w:val="0"/>
          <w:marRight w:val="0"/>
          <w:marTop w:val="0"/>
          <w:marBottom w:val="0"/>
          <w:divBdr>
            <w:top w:val="none" w:sz="0" w:space="0" w:color="auto"/>
            <w:left w:val="none" w:sz="0" w:space="0" w:color="auto"/>
            <w:bottom w:val="none" w:sz="0" w:space="0" w:color="auto"/>
            <w:right w:val="none" w:sz="0" w:space="0" w:color="auto"/>
          </w:divBdr>
        </w:div>
        <w:div w:id="535780350">
          <w:marLeft w:val="0"/>
          <w:marRight w:val="0"/>
          <w:marTop w:val="0"/>
          <w:marBottom w:val="0"/>
          <w:divBdr>
            <w:top w:val="none" w:sz="0" w:space="0" w:color="auto"/>
            <w:left w:val="none" w:sz="0" w:space="0" w:color="auto"/>
            <w:bottom w:val="none" w:sz="0" w:space="0" w:color="auto"/>
            <w:right w:val="none" w:sz="0" w:space="0" w:color="auto"/>
          </w:divBdr>
        </w:div>
        <w:div w:id="865019125">
          <w:marLeft w:val="0"/>
          <w:marRight w:val="0"/>
          <w:marTop w:val="0"/>
          <w:marBottom w:val="0"/>
          <w:divBdr>
            <w:top w:val="none" w:sz="0" w:space="0" w:color="auto"/>
            <w:left w:val="none" w:sz="0" w:space="0" w:color="auto"/>
            <w:bottom w:val="none" w:sz="0" w:space="0" w:color="auto"/>
            <w:right w:val="none" w:sz="0" w:space="0" w:color="auto"/>
          </w:divBdr>
        </w:div>
        <w:div w:id="177258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bforum2019@mail.ru" TargetMode="External"/><Relationship Id="rId3" Type="http://schemas.openxmlformats.org/officeDocument/2006/relationships/styles" Target="styles.xml"/><Relationship Id="rId7" Type="http://schemas.openxmlformats.org/officeDocument/2006/relationships/hyperlink" Target="http://www.culturalforu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ail.rambler.ru/m/redirect?url=http%3A//www.glinkaschool.spb.ru/index.php/ru/2-uncategorised/410-vserossijskaya-nauchno-prakticheskoj-konferentsii-detskaya-shkola-iskusstv-2016-obrazovanie-upravlenie-razvitie-v-ramkakh-v-sankt-peterburgskogo-mezhdunarodnogo-kulturnogo-foruma-2016&amp;hash=d1d806fe445952e4ad58712afb68b5a8" TargetMode="External"/><Relationship Id="rId4" Type="http://schemas.microsoft.com/office/2007/relationships/stylesWithEffects" Target="stylesWithEffects.xml"/><Relationship Id="rId9" Type="http://schemas.openxmlformats.org/officeDocument/2006/relationships/hyperlink" Target="https://youtu.be/24Cb1yE2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1D95-556B-4BD8-B765-FB1CDC3D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2019-06-19T10:47:00Z</cp:lastPrinted>
  <dcterms:created xsi:type="dcterms:W3CDTF">2019-09-02T16:39:00Z</dcterms:created>
  <dcterms:modified xsi:type="dcterms:W3CDTF">2019-09-02T16:39:00Z</dcterms:modified>
</cp:coreProperties>
</file>